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B6BE" w14:textId="77777777" w:rsidR="005D72C8" w:rsidRDefault="005D72C8" w:rsidP="005D72C8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529"/>
          <w:sz w:val="24"/>
          <w:szCs w:val="24"/>
        </w:rPr>
        <w:t>Направления нашей работы и наши результаты:</w:t>
      </w:r>
    </w:p>
    <w:tbl>
      <w:tblPr>
        <w:tblStyle w:val="a3"/>
        <w:tblW w:w="14596" w:type="dxa"/>
        <w:tblInd w:w="0" w:type="dxa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410"/>
      </w:tblGrid>
      <w:tr w:rsidR="005D72C8" w14:paraId="26A864EE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4A45" w14:textId="77777777" w:rsidR="005D72C8" w:rsidRDefault="005D72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Операция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428F" w14:textId="77777777" w:rsidR="005D72C8" w:rsidRDefault="005D72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Опыт за весь период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4DC6" w14:textId="77777777" w:rsidR="005D72C8" w:rsidRDefault="005D72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 десять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9F70" w14:textId="77777777" w:rsidR="005D72C8" w:rsidRDefault="005D72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Летальность за десять лет </w:t>
            </w:r>
          </w:p>
        </w:tc>
      </w:tr>
      <w:tr w:rsidR="005D72C8" w14:paraId="5760FFBC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BEC0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Пластика дефекта межпредсердной перегородки в условиях искусственного кровообращения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9FBE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2D9E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C7F6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1FA14C29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A132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Пластика дефект межжелудочковой перегородки в условиях искусственного кровообращения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C319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1300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57F2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ABC9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73FFDFBD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8A67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Коррекция Тетрады </w:t>
            </w:r>
            <w:proofErr w:type="spellStart"/>
            <w:r>
              <w:rPr>
                <w:rFonts w:ascii="Times New Roman" w:hAnsi="Times New Roman" w:cs="Times New Roman"/>
              </w:rPr>
              <w:t>Фалло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(ТФ)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4C29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AA52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D511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33DE2293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4B73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Коррекция Тетрады </w:t>
            </w:r>
            <w:proofErr w:type="spellStart"/>
            <w:r>
              <w:rPr>
                <w:rFonts w:ascii="Times New Roman" w:hAnsi="Times New Roman" w:cs="Times New Roman"/>
              </w:rPr>
              <w:t>Фалло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новорожденных с агенезией клапана легочной артерии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42EE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A197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04E3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3F2EF3D0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3E63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частичного аномального дренажа легочных вен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45C4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35F6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FC54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D72C8" w14:paraId="407E9DEB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4F7A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Коррекция тотального аномального дренажа легочных вен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B7CA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8A44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09EC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4E9D8A76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0B86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Коррекция синдрома ятагана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F4A3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ECB4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86E9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114DA3DE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A756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Иссечение   мембраны правого предсердия (</w:t>
            </w:r>
            <w:proofErr w:type="spellStart"/>
            <w:r>
              <w:rPr>
                <w:rFonts w:ascii="Times New Roman" w:hAnsi="Times New Roman" w:cs="Times New Roman"/>
              </w:rPr>
              <w:t>терехпредсердное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сердце)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593E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98E9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E003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2CB235D0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27C7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неполной формы атриовентрикулярной коммуникации (АВК)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FCF8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A3B6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735B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D72C8" w14:paraId="097C9687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388A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Коррекция Тетрады </w:t>
            </w:r>
            <w:proofErr w:type="spellStart"/>
            <w:r>
              <w:rPr>
                <w:rFonts w:ascii="Times New Roman" w:hAnsi="Times New Roman" w:cs="Times New Roman"/>
              </w:rPr>
              <w:t>Фалло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полной формы АВК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E704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58F9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1E19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6650C7C1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6CD2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Коррекция общего артериального ствола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7B79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99DC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8303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01337B86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23C2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общего артериального ствола с перерывом дуги аорты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1DB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D302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D343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1F497553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706A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Коррекция аорто-легочного окна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56D9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749F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D948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69FB6EA9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C6A5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Конусная реконструкция при аномалии </w:t>
            </w:r>
            <w:proofErr w:type="spellStart"/>
            <w:r>
              <w:rPr>
                <w:rFonts w:ascii="Times New Roman" w:hAnsi="Times New Roman" w:cs="Times New Roman"/>
              </w:rPr>
              <w:t>Эбштейна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8B72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76A5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76CC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15D4C67F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41A7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Конусная реконструкция при аномалии </w:t>
            </w:r>
            <w:proofErr w:type="spellStart"/>
            <w:r>
              <w:rPr>
                <w:rFonts w:ascii="Times New Roman" w:hAnsi="Times New Roman" w:cs="Times New Roman"/>
              </w:rPr>
              <w:t>Эбштейна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новорожденных с атрезией легочной артерии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91F7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7298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FE18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2BF3495C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BFA5" w14:textId="77777777" w:rsidR="005D72C8" w:rsidRDefault="005D72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Клипирование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артериального протока у недоношенных новорожденных с массой тела 430-1500 гр.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D7B0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&gt;1500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3E00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4F48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292AF1DA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1DD9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Коррекция гипоплазии дуги аорты с </w:t>
            </w:r>
            <w:proofErr w:type="spellStart"/>
            <w:r>
              <w:rPr>
                <w:rFonts w:ascii="Times New Roman" w:hAnsi="Times New Roman" w:cs="Times New Roman"/>
              </w:rPr>
              <w:t>коарктации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аорты у новорожденных в условиях 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D5FC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21AE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D0DF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50E4C223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EEF7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Одномоментная коррекция перерыва дуги аорты и дефекта межжелудочковой перегородки у новорожденных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7178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C643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BE9F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45C6DDCB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939A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Одномоментная коррекция </w:t>
            </w:r>
            <w:proofErr w:type="spellStart"/>
            <w:r>
              <w:rPr>
                <w:rFonts w:ascii="Times New Roman" w:hAnsi="Times New Roman" w:cs="Times New Roman"/>
              </w:rPr>
              <w:t>коарктации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аорты, гипоплазии дуги аорты с дефектом межжелудочковой перегородки у новорождённых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6172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3ED6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6B36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2167CC8F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9327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Коррекция двойного отхождения магистральных сосудов от правого желудочка сердца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о стенозом 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3A46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7A0E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30C4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D72C8" w14:paraId="2EEA4136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5F72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Протезирование (пластика) створок аортального клапана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558F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0AD1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D2CA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585A14A0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8670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Протезирование всех створок аортального клапана у новорожденных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5E03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8582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C610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5B7591DC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1C8A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Протезирование аортального клапана у новорожденных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8884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F424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C7CC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0A1F6949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79F7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Протезирование аортального и митрального клапанов сердца у детей до 18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D8CB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&gt;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91FA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006E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08C36E7D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C998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</w:t>
            </w:r>
            <w:proofErr w:type="spellStart"/>
            <w:r>
              <w:rPr>
                <w:rFonts w:ascii="Times New Roman" w:hAnsi="Times New Roman" w:cs="Times New Roman"/>
              </w:rPr>
              <w:t>надклапанного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стеноза аорты (с-м Вильямса)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AF45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EF5E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A206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43DD5EFE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6EA0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изолированного стеноза лёгочной артерии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D953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1FE5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665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2E7F3552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08FF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мембраны выводного отдела левого желудочка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E67E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5107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70E7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426F89AC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57BD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Реабилитация митрального клапана (удаление мембраны) при аномалии Шона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DC68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4717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17DE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28A964D6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6639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 Росса при патологии аортального клапана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7145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58BA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D0BA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6B30867C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2390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Операция двойного переключения при корригированной транспозиции магистральных сосудов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F92B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C6C0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B5AD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26C344D9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3EAE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Операция </w:t>
            </w:r>
            <w:proofErr w:type="spellStart"/>
            <w:r>
              <w:rPr>
                <w:rFonts w:ascii="Times New Roman" w:hAnsi="Times New Roman" w:cs="Times New Roman"/>
              </w:rPr>
              <w:t>Никайдо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транспозиция магистральных сосудов со стеноз легочной артерии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67F7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1E89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4343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025B3D87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F4B4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Операция </w:t>
            </w:r>
            <w:proofErr w:type="spellStart"/>
            <w:r>
              <w:rPr>
                <w:rFonts w:ascii="Times New Roman" w:hAnsi="Times New Roman" w:cs="Times New Roman"/>
              </w:rPr>
              <w:t>Растелли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55E4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BDA8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A7DA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1687738C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03BE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Протезирование клапана легочной артерии у детей до 18 лет после </w:t>
            </w:r>
            <w:proofErr w:type="spellStart"/>
            <w:r>
              <w:rPr>
                <w:rFonts w:ascii="Times New Roman" w:hAnsi="Times New Roman" w:cs="Times New Roman"/>
              </w:rPr>
              <w:t>трансанулярной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пластики.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3D23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1929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227A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7EE8D497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7170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Реабилитация левого желудочка у новорожденных при умеренной форме гипоплазии левого сердца.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CA3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A915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6BCF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1EBDF70C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9061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Одномоментная радикальная коррекция атрезии легочной артерии с большими </w:t>
            </w:r>
            <w:proofErr w:type="spellStart"/>
            <w:r>
              <w:rPr>
                <w:rFonts w:ascii="Times New Roman" w:hAnsi="Times New Roman" w:cs="Times New Roman"/>
              </w:rPr>
              <w:t>аортолегочными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коллатералями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A5E3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EEB3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1EF8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7852C7E4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50DC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 Гленна (все патологии)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0F64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58C1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AD65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n=4) 3%</w:t>
            </w:r>
          </w:p>
        </w:tc>
      </w:tr>
      <w:tr w:rsidR="005D72C8" w14:paraId="4897F303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6B9E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Операция </w:t>
            </w:r>
            <w:proofErr w:type="spellStart"/>
            <w:r>
              <w:rPr>
                <w:rFonts w:ascii="Times New Roman" w:hAnsi="Times New Roman" w:cs="Times New Roman"/>
              </w:rPr>
              <w:t>Фонтена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(все патологии)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548F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A25A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3D93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(n=2) 2%</w:t>
            </w:r>
          </w:p>
        </w:tc>
      </w:tr>
      <w:tr w:rsidR="005D72C8" w14:paraId="41F1F368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A64A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Артериальное переключение при простой транспозиции магистральных сосудов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2372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BFF4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D0ED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n=4) 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2%</w:t>
            </w:r>
          </w:p>
        </w:tc>
      </w:tr>
      <w:tr w:rsidR="005D72C8" w14:paraId="3FE7644B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B86A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Артериальное переключение при транспозиции магистральных сосудов с дефектом межжелудочковой перегородки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C054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403D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950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(n=2) 4,1%</w:t>
            </w:r>
          </w:p>
        </w:tc>
      </w:tr>
      <w:tr w:rsidR="005D72C8" w14:paraId="38C8F362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701B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Артериальное переключение при транспозиции магистральных сосудов с обструкцией на аорте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9400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95D2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809D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(n=1) </w:t>
            </w:r>
            <w:r>
              <w:rPr>
                <w:rFonts w:ascii="Times New Roman" w:hAnsi="Times New Roman" w:cs="Times New Roman"/>
              </w:rPr>
              <w:t>4,7%</w:t>
            </w:r>
          </w:p>
        </w:tc>
      </w:tr>
      <w:tr w:rsidR="005D72C8" w14:paraId="07633246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C31B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Многоэтапные операции при атрезии легочной артерии с большими </w:t>
            </w:r>
            <w:proofErr w:type="spellStart"/>
            <w:r>
              <w:rPr>
                <w:rFonts w:ascii="Times New Roman" w:hAnsi="Times New Roman" w:cs="Times New Roman"/>
              </w:rPr>
              <w:t>аортолегочными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коллатералями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A7BE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020E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D1B7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(n=2) 4,6%</w:t>
            </w:r>
          </w:p>
        </w:tc>
      </w:tr>
      <w:tr w:rsidR="005D72C8" w14:paraId="4C07074E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6447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Этапная </w:t>
            </w:r>
            <w:proofErr w:type="spellStart"/>
            <w:r>
              <w:rPr>
                <w:rFonts w:ascii="Times New Roman" w:hAnsi="Times New Roman" w:cs="Times New Roman"/>
              </w:rPr>
              <w:t>унифокализация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легочных артерий при атрезии 4 типа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97CA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E95C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6B79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n=2) 18%</w:t>
            </w:r>
          </w:p>
        </w:tc>
      </w:tr>
      <w:tr w:rsidR="005D72C8" w14:paraId="4EF269A9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0909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Резекция </w:t>
            </w:r>
            <w:proofErr w:type="spellStart"/>
            <w:r>
              <w:rPr>
                <w:rFonts w:ascii="Times New Roman" w:hAnsi="Times New Roman" w:cs="Times New Roman"/>
              </w:rPr>
              <w:t>коарктации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аорты у новорожденных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85F9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63EC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0CA2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(n=1</w:t>
            </w:r>
            <w:r>
              <w:rPr>
                <w:rFonts w:ascii="Times New Roman" w:hAnsi="Times New Roman" w:cs="Times New Roman"/>
              </w:rPr>
              <w:t>) 0,6%</w:t>
            </w:r>
          </w:p>
        </w:tc>
      </w:tr>
      <w:tr w:rsidR="005D72C8" w14:paraId="6348BE5F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44D2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Пластика дуги аорты у новорожденных детей при изолированной гипоплазии дуги с </w:t>
            </w:r>
            <w:proofErr w:type="spellStart"/>
            <w:r>
              <w:rPr>
                <w:rFonts w:ascii="Times New Roman" w:hAnsi="Times New Roman" w:cs="Times New Roman"/>
              </w:rPr>
              <w:t>коарктацией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условиях ИК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109E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5F8F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A2A1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0BC3A330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3214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Коррекция атрезии легочной артерии с интактной межжелудочковой перегородки у новорожденных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14DC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35D4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F428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n=1) 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5%</w:t>
            </w:r>
          </w:p>
        </w:tc>
      </w:tr>
      <w:tr w:rsidR="005D72C8" w14:paraId="7DCA15DB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81744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Аномальное отхождение коронарного сосуда от легочной артерии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79B3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9461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2A99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n=1) </w:t>
            </w:r>
            <w:r>
              <w:rPr>
                <w:rFonts w:ascii="Times New Roman" w:hAnsi="Times New Roman" w:cs="Times New Roman"/>
              </w:rPr>
              <w:t>11%</w:t>
            </w:r>
          </w:p>
        </w:tc>
      </w:tr>
      <w:tr w:rsidR="005D72C8" w14:paraId="7FF68807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7083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Операция </w:t>
            </w:r>
            <w:proofErr w:type="spellStart"/>
            <w:r>
              <w:rPr>
                <w:rFonts w:ascii="Times New Roman" w:hAnsi="Times New Roman" w:cs="Times New Roman"/>
              </w:rPr>
              <w:t>Норвуда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гипоплазии левого отдела сердца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3877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1622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D537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(n=32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28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5%</w:t>
            </w:r>
          </w:p>
        </w:tc>
      </w:tr>
      <w:tr w:rsidR="005D72C8" w14:paraId="326365B4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67B6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 Гленна при гипоплазии левого отдела сердца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6BA2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20BB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A1F1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(n=1) 2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D72C8" w14:paraId="1E94EBEC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8B59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Операция </w:t>
            </w:r>
            <w:proofErr w:type="spellStart"/>
            <w:r>
              <w:rPr>
                <w:rFonts w:ascii="Times New Roman" w:hAnsi="Times New Roman" w:cs="Times New Roman"/>
              </w:rPr>
              <w:t>Фонтена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 гипоплазии левого отдела сердца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B0D2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39D0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AC04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(n=1) 2,7%</w:t>
            </w:r>
          </w:p>
        </w:tc>
      </w:tr>
      <w:tr w:rsidR="005D72C8" w14:paraId="02FBAE99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87BD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сосудистого кольца (двойная дуга, аномалия расположения дуги аорты, аномалии легочных артерий)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30AE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66F0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FC65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D72C8" w14:paraId="0F21F200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D975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Системно-легочный шунт у новорожденных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27FC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CE25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49AC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n=10</w:t>
            </w:r>
            <w:r>
              <w:rPr>
                <w:rFonts w:ascii="Times New Roman" w:hAnsi="Times New Roman" w:cs="Times New Roman"/>
              </w:rPr>
              <w:t>) 8%</w:t>
            </w:r>
          </w:p>
        </w:tc>
      </w:tr>
      <w:tr w:rsidR="005D72C8" w14:paraId="2B2A6FEF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AB6A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Суживание легочной артерии у детей первого года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CAF0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3354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E4B3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(n=2) 1,7%</w:t>
            </w:r>
          </w:p>
        </w:tc>
      </w:tr>
      <w:tr w:rsidR="005D72C8" w14:paraId="14F539AD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F38D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Эндоваскулярное протезирование клапана легочной артерии (</w:t>
            </w:r>
            <w:r>
              <w:rPr>
                <w:rFonts w:ascii="Times New Roman" w:hAnsi="Times New Roman" w:cs="Times New Roman"/>
                <w:lang w:val="en-US"/>
              </w:rPr>
              <w:t>melody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25E4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621D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B48B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03E04C82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5B05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Эндоваскулярное устранение открытого артериального протока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98FF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&gt;1200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41BC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8DA1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5D8DD1B4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C3CF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Операция </w:t>
            </w:r>
            <w:proofErr w:type="spellStart"/>
            <w:r>
              <w:rPr>
                <w:rFonts w:ascii="Times New Roman" w:hAnsi="Times New Roman" w:cs="Times New Roman"/>
              </w:rPr>
              <w:t>Рашкинда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B8F7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&gt;</w:t>
            </w: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8A44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FE77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6171B2D4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C241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Эндоваскулярное закрытие дефекта межпредсердной перегородки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059C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353F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8A3A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1580CA53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4E19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Эндоваскулярное закрытие дефекта межжелудочковой перегородки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022D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642C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AE12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03B59059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92AB" w14:textId="77777777" w:rsidR="005D72C8" w:rsidRDefault="005D72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Стентирование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легочных артерий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6CA8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4E42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2307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512D2703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60C6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Баллонная пластика стеноза легочной артерии, изолированного клапанного стеноза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7FD8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5B3B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D780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D72C8" w14:paraId="21CE5EF7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6BF1" w14:textId="77777777" w:rsidR="005D72C8" w:rsidRDefault="005D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Баллонная пластика аорты (</w:t>
            </w:r>
            <w:proofErr w:type="spellStart"/>
            <w:r>
              <w:rPr>
                <w:rFonts w:ascii="Times New Roman" w:hAnsi="Times New Roman" w:cs="Times New Roman"/>
              </w:rPr>
              <w:t>коарктация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аорты,  </w:t>
            </w:r>
            <w:proofErr w:type="spellStart"/>
            <w:r>
              <w:rPr>
                <w:rFonts w:ascii="Times New Roman" w:hAnsi="Times New Roman" w:cs="Times New Roman"/>
              </w:rPr>
              <w:t>рекоарктация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CBD4" w14:textId="77777777" w:rsidR="005D72C8" w:rsidRDefault="005D7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&gt;1000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3E3D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62CF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2E2E67D3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F350" w14:textId="77777777" w:rsidR="005D72C8" w:rsidRDefault="005D72C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a4"/>
              </w:rPr>
              <w:t xml:space="preserve">Радиочастотная </w:t>
            </w:r>
            <w:proofErr w:type="spellStart"/>
            <w:r>
              <w:rPr>
                <w:rStyle w:val="a4"/>
              </w:rPr>
              <w:t>катетерная</w:t>
            </w:r>
            <w:proofErr w:type="spellEnd"/>
            <w:r>
              <w:rPr>
                <w:rStyle w:val="a4"/>
              </w:rPr>
              <w:t xml:space="preserve"> абляция (РЧА) сердца.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05C6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623C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6173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2C8" w14:paraId="715D4FAB" w14:textId="77777777" w:rsidTr="005D72C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C479" w14:textId="77777777" w:rsidR="005D72C8" w:rsidRDefault="005D72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ЭКМО после операции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1FFC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F212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6931" w14:textId="77777777" w:rsidR="005D72C8" w:rsidRDefault="005D7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(n=6) </w:t>
            </w:r>
            <w:r>
              <w:rPr>
                <w:rFonts w:ascii="Times New Roman" w:hAnsi="Times New Roman" w:cs="Times New Roman"/>
              </w:rPr>
              <w:t>40%</w:t>
            </w:r>
          </w:p>
        </w:tc>
      </w:tr>
    </w:tbl>
    <w:p w14:paraId="3B76CDF7" w14:textId="77777777" w:rsidR="00827256" w:rsidRDefault="00827256"/>
    <w:sectPr w:rsidR="00827256" w:rsidSect="005D7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C8"/>
    <w:rsid w:val="001701FC"/>
    <w:rsid w:val="005D72C8"/>
    <w:rsid w:val="008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DBE8"/>
  <w15:chartTrackingRefBased/>
  <w15:docId w15:val="{E47543B3-6D3A-43CB-B838-A79B18EA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2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D7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61A95-7239-4922-A21A-156413B1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Shanx</dc:creator>
  <cp:keywords/>
  <dc:description/>
  <cp:lastModifiedBy>Shanx</cp:lastModifiedBy>
  <cp:revision>1</cp:revision>
  <dcterms:created xsi:type="dcterms:W3CDTF">2022-03-31T09:28:00Z</dcterms:created>
  <dcterms:modified xsi:type="dcterms:W3CDTF">2022-03-31T09:28:00Z</dcterms:modified>
</cp:coreProperties>
</file>